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A67" w:rsidRDefault="00D17269" w:rsidP="00E3429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820503">
        <w:rPr>
          <w:b/>
          <w:sz w:val="28"/>
          <w:szCs w:val="28"/>
        </w:rPr>
        <w:t xml:space="preserve">  </w:t>
      </w:r>
      <w:r w:rsidR="00C93182" w:rsidRPr="00C93182">
        <w:rPr>
          <w:rFonts w:ascii="Times New Roman" w:hAnsi="Times New Roman" w:cs="Times New Roman"/>
          <w:sz w:val="28"/>
          <w:szCs w:val="28"/>
        </w:rPr>
        <w:t xml:space="preserve">20 </w:t>
      </w:r>
      <w:r w:rsidR="005D314B">
        <w:rPr>
          <w:rFonts w:ascii="Times New Roman" w:hAnsi="Times New Roman" w:cs="Times New Roman"/>
          <w:sz w:val="28"/>
          <w:szCs w:val="28"/>
        </w:rPr>
        <w:t xml:space="preserve">июня 2018 г. </w:t>
      </w:r>
      <w:r w:rsidR="005D314B" w:rsidRPr="005D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Северо-Осетинская Государственная Медицинская Академия совместно с Институтом Биомедицинских Исследований ВНЦ РАН, </w:t>
      </w:r>
      <w:r w:rsidR="005D314B" w:rsidRPr="005D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5D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="005D314B" w:rsidRPr="005D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«Время здоровья»</w:t>
      </w:r>
      <w:r w:rsidR="005D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</w:t>
      </w:r>
      <w:r w:rsidR="005D314B" w:rsidRPr="005D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омпани</w:t>
      </w:r>
      <w:r w:rsidR="005D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="005D314B" w:rsidRPr="005D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производител</w:t>
      </w:r>
      <w:r w:rsidR="005D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="005D314B">
        <w:rPr>
          <w:rFonts w:ascii="Times New Roman" w:hAnsi="Times New Roman" w:cs="Times New Roman"/>
          <w:sz w:val="28"/>
          <w:szCs w:val="28"/>
        </w:rPr>
        <w:t xml:space="preserve"> провели </w:t>
      </w:r>
      <w:r w:rsidR="00C93182">
        <w:rPr>
          <w:rFonts w:ascii="Times New Roman" w:hAnsi="Times New Roman" w:cs="Times New Roman"/>
          <w:sz w:val="28"/>
          <w:szCs w:val="28"/>
        </w:rPr>
        <w:t>научно-практическ</w:t>
      </w:r>
      <w:r w:rsidR="005D314B">
        <w:rPr>
          <w:rFonts w:ascii="Times New Roman" w:hAnsi="Times New Roman" w:cs="Times New Roman"/>
          <w:sz w:val="28"/>
          <w:szCs w:val="28"/>
        </w:rPr>
        <w:t>ую</w:t>
      </w:r>
      <w:r w:rsidR="00C93182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5D314B">
        <w:rPr>
          <w:rFonts w:ascii="Times New Roman" w:hAnsi="Times New Roman" w:cs="Times New Roman"/>
          <w:sz w:val="28"/>
          <w:szCs w:val="28"/>
        </w:rPr>
        <w:t>ю</w:t>
      </w:r>
      <w:r w:rsidR="00C93182">
        <w:rPr>
          <w:rFonts w:ascii="Times New Roman" w:hAnsi="Times New Roman" w:cs="Times New Roman"/>
          <w:sz w:val="28"/>
          <w:szCs w:val="28"/>
        </w:rPr>
        <w:t xml:space="preserve"> «Вопросы современной гинекологии». </w:t>
      </w:r>
      <w:r w:rsidR="002953A4">
        <w:rPr>
          <w:rFonts w:ascii="Times New Roman" w:hAnsi="Times New Roman" w:cs="Times New Roman"/>
          <w:sz w:val="28"/>
          <w:szCs w:val="28"/>
        </w:rPr>
        <w:t xml:space="preserve"> </w:t>
      </w:r>
      <w:r w:rsidR="00C93182">
        <w:rPr>
          <w:rFonts w:ascii="Times New Roman" w:hAnsi="Times New Roman" w:cs="Times New Roman"/>
          <w:sz w:val="28"/>
          <w:szCs w:val="28"/>
        </w:rPr>
        <w:t xml:space="preserve">В </w:t>
      </w:r>
      <w:r w:rsidR="0053303D">
        <w:rPr>
          <w:rFonts w:ascii="Times New Roman" w:hAnsi="Times New Roman" w:cs="Times New Roman"/>
          <w:sz w:val="28"/>
          <w:szCs w:val="28"/>
        </w:rPr>
        <w:t>конференции при</w:t>
      </w:r>
      <w:r w:rsidR="00C93182">
        <w:rPr>
          <w:rFonts w:ascii="Times New Roman" w:hAnsi="Times New Roman" w:cs="Times New Roman"/>
          <w:sz w:val="28"/>
          <w:szCs w:val="28"/>
        </w:rPr>
        <w:t>няли участие</w:t>
      </w:r>
      <w:r w:rsidR="0053303D">
        <w:rPr>
          <w:rFonts w:ascii="Times New Roman" w:hAnsi="Times New Roman" w:cs="Times New Roman"/>
          <w:sz w:val="28"/>
          <w:szCs w:val="28"/>
        </w:rPr>
        <w:t xml:space="preserve"> врач</w:t>
      </w:r>
      <w:r w:rsidR="00C93182">
        <w:rPr>
          <w:rFonts w:ascii="Times New Roman" w:hAnsi="Times New Roman" w:cs="Times New Roman"/>
          <w:sz w:val="28"/>
          <w:szCs w:val="28"/>
        </w:rPr>
        <w:t>и</w:t>
      </w:r>
      <w:r w:rsidR="0053303D">
        <w:rPr>
          <w:rFonts w:ascii="Times New Roman" w:hAnsi="Times New Roman" w:cs="Times New Roman"/>
          <w:sz w:val="28"/>
          <w:szCs w:val="28"/>
        </w:rPr>
        <w:t xml:space="preserve"> акушерско-гинекологически</w:t>
      </w:r>
      <w:r w:rsidR="00C93182">
        <w:rPr>
          <w:rFonts w:ascii="Times New Roman" w:hAnsi="Times New Roman" w:cs="Times New Roman"/>
          <w:sz w:val="28"/>
          <w:szCs w:val="28"/>
        </w:rPr>
        <w:t>х</w:t>
      </w:r>
      <w:r w:rsidR="0053303D">
        <w:rPr>
          <w:rFonts w:ascii="Times New Roman" w:hAnsi="Times New Roman" w:cs="Times New Roman"/>
          <w:sz w:val="28"/>
          <w:szCs w:val="28"/>
        </w:rPr>
        <w:t xml:space="preserve"> учреждений г. Владикавказа</w:t>
      </w:r>
      <w:r w:rsidR="009E62BA">
        <w:rPr>
          <w:rFonts w:ascii="Times New Roman" w:hAnsi="Times New Roman" w:cs="Times New Roman"/>
          <w:sz w:val="28"/>
          <w:szCs w:val="28"/>
        </w:rPr>
        <w:t xml:space="preserve"> и </w:t>
      </w:r>
      <w:r w:rsidR="0053303D">
        <w:rPr>
          <w:rFonts w:ascii="Times New Roman" w:hAnsi="Times New Roman" w:cs="Times New Roman"/>
          <w:sz w:val="28"/>
          <w:szCs w:val="28"/>
        </w:rPr>
        <w:t xml:space="preserve"> </w:t>
      </w:r>
      <w:r w:rsidR="00CD4A7D">
        <w:rPr>
          <w:rFonts w:ascii="Times New Roman" w:hAnsi="Times New Roman" w:cs="Times New Roman"/>
          <w:sz w:val="28"/>
          <w:szCs w:val="28"/>
        </w:rPr>
        <w:t xml:space="preserve"> регионов </w:t>
      </w:r>
      <w:r w:rsidR="00C93182">
        <w:rPr>
          <w:rFonts w:ascii="Times New Roman" w:hAnsi="Times New Roman" w:cs="Times New Roman"/>
          <w:sz w:val="28"/>
          <w:szCs w:val="28"/>
        </w:rPr>
        <w:t>республики</w:t>
      </w:r>
      <w:proofErr w:type="gramStart"/>
      <w:r w:rsidR="00CD4A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D4A7D">
        <w:rPr>
          <w:rFonts w:ascii="Times New Roman" w:hAnsi="Times New Roman" w:cs="Times New Roman"/>
          <w:sz w:val="28"/>
          <w:szCs w:val="28"/>
        </w:rPr>
        <w:t xml:space="preserve">  </w:t>
      </w:r>
      <w:r w:rsidR="009B13D6">
        <w:rPr>
          <w:rFonts w:ascii="Times New Roman" w:hAnsi="Times New Roman" w:cs="Times New Roman"/>
          <w:sz w:val="28"/>
          <w:szCs w:val="28"/>
        </w:rPr>
        <w:t>Обсуждались</w:t>
      </w:r>
      <w:r w:rsidR="00CD4A7D">
        <w:rPr>
          <w:rFonts w:ascii="Times New Roman" w:hAnsi="Times New Roman" w:cs="Times New Roman"/>
          <w:sz w:val="28"/>
          <w:szCs w:val="28"/>
        </w:rPr>
        <w:t xml:space="preserve"> вопросы  современной тактики рационального ведения беременности и вопросы сохранения женского здоровья в различных возрастных группах.</w:t>
      </w:r>
    </w:p>
    <w:p w:rsidR="00D11519" w:rsidRDefault="00D11519" w:rsidP="00E3429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14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вступительн</w:t>
      </w:r>
      <w:r w:rsidR="005D314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 слов</w:t>
      </w:r>
      <w:r w:rsidR="005D314B">
        <w:rPr>
          <w:rFonts w:ascii="Times New Roman" w:hAnsi="Times New Roman" w:cs="Times New Roman"/>
          <w:sz w:val="28"/>
          <w:szCs w:val="28"/>
        </w:rPr>
        <w:t>ом к участникам конференции обратилась</w:t>
      </w:r>
      <w:r>
        <w:rPr>
          <w:rFonts w:ascii="Times New Roman" w:hAnsi="Times New Roman" w:cs="Times New Roman"/>
          <w:sz w:val="28"/>
          <w:szCs w:val="28"/>
        </w:rPr>
        <w:t xml:space="preserve"> проф</w:t>
      </w:r>
      <w:r w:rsidR="005D314B">
        <w:rPr>
          <w:rFonts w:ascii="Times New Roman" w:hAnsi="Times New Roman" w:cs="Times New Roman"/>
          <w:sz w:val="28"/>
          <w:szCs w:val="28"/>
        </w:rPr>
        <w:t>ессор</w:t>
      </w:r>
      <w:r w:rsidR="00CE5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Цаллагова</w:t>
      </w:r>
      <w:proofErr w:type="spellEnd"/>
      <w:r w:rsidR="005D314B">
        <w:rPr>
          <w:rFonts w:ascii="Times New Roman" w:hAnsi="Times New Roman" w:cs="Times New Roman"/>
          <w:sz w:val="28"/>
          <w:szCs w:val="28"/>
        </w:rPr>
        <w:t xml:space="preserve"> Лариса Владимировна. Она</w:t>
      </w:r>
      <w:r>
        <w:rPr>
          <w:rFonts w:ascii="Times New Roman" w:hAnsi="Times New Roman" w:cs="Times New Roman"/>
          <w:sz w:val="28"/>
          <w:szCs w:val="28"/>
        </w:rPr>
        <w:t xml:space="preserve">  обратила внимание аудитории на значимост</w:t>
      </w:r>
      <w:r w:rsidR="006B6857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 xml:space="preserve"> обсуждаемых вопросов для региона РСО-А.</w:t>
      </w:r>
    </w:p>
    <w:p w:rsidR="00D11519" w:rsidRDefault="00E34290" w:rsidP="00E3429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лен Международной Академии Репродукции человека </w:t>
      </w:r>
      <w:r w:rsidR="00D11519">
        <w:rPr>
          <w:rFonts w:ascii="Times New Roman" w:hAnsi="Times New Roman" w:cs="Times New Roman"/>
          <w:sz w:val="28"/>
          <w:szCs w:val="28"/>
        </w:rPr>
        <w:t xml:space="preserve">к.м.н. </w:t>
      </w:r>
      <w:proofErr w:type="spellStart"/>
      <w:r w:rsidR="00D11519">
        <w:rPr>
          <w:rFonts w:ascii="Times New Roman" w:hAnsi="Times New Roman" w:cs="Times New Roman"/>
          <w:sz w:val="28"/>
          <w:szCs w:val="28"/>
        </w:rPr>
        <w:t>Захотей</w:t>
      </w:r>
      <w:proofErr w:type="spellEnd"/>
      <w:r w:rsidR="00D11519">
        <w:rPr>
          <w:rFonts w:ascii="Times New Roman" w:hAnsi="Times New Roman" w:cs="Times New Roman"/>
          <w:sz w:val="28"/>
          <w:szCs w:val="28"/>
        </w:rPr>
        <w:t xml:space="preserve"> С.И. –озвуч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D11519">
        <w:rPr>
          <w:rFonts w:ascii="Times New Roman" w:hAnsi="Times New Roman" w:cs="Times New Roman"/>
          <w:sz w:val="28"/>
          <w:szCs w:val="28"/>
        </w:rPr>
        <w:t xml:space="preserve"> вопросы рационального применения препарат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D11519">
        <w:rPr>
          <w:rFonts w:ascii="Times New Roman" w:hAnsi="Times New Roman" w:cs="Times New Roman"/>
          <w:sz w:val="28"/>
          <w:szCs w:val="28"/>
        </w:rPr>
        <w:t xml:space="preserve"> </w:t>
      </w:r>
      <w:r w:rsidR="006B685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1519">
        <w:rPr>
          <w:rFonts w:ascii="Times New Roman" w:hAnsi="Times New Roman" w:cs="Times New Roman"/>
          <w:sz w:val="28"/>
          <w:szCs w:val="28"/>
        </w:rPr>
        <w:t>Фемибион</w:t>
      </w:r>
      <w:proofErr w:type="spellEnd"/>
      <w:r w:rsidR="00D11519">
        <w:rPr>
          <w:rFonts w:ascii="Times New Roman" w:hAnsi="Times New Roman" w:cs="Times New Roman"/>
          <w:sz w:val="28"/>
          <w:szCs w:val="28"/>
        </w:rPr>
        <w:t xml:space="preserve"> 1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519">
        <w:rPr>
          <w:rFonts w:ascii="Times New Roman" w:hAnsi="Times New Roman" w:cs="Times New Roman"/>
          <w:sz w:val="28"/>
          <w:szCs w:val="28"/>
        </w:rPr>
        <w:t>2»</w:t>
      </w:r>
      <w:r w:rsidR="006B6857">
        <w:rPr>
          <w:rFonts w:ascii="Times New Roman" w:hAnsi="Times New Roman" w:cs="Times New Roman"/>
          <w:sz w:val="28"/>
          <w:szCs w:val="28"/>
        </w:rPr>
        <w:t xml:space="preserve">,  </w:t>
      </w:r>
      <w:r w:rsidR="00D11519">
        <w:rPr>
          <w:rFonts w:ascii="Times New Roman" w:hAnsi="Times New Roman" w:cs="Times New Roman"/>
          <w:sz w:val="28"/>
          <w:szCs w:val="28"/>
        </w:rPr>
        <w:t xml:space="preserve"> </w:t>
      </w:r>
      <w:r w:rsidR="00CE5D21">
        <w:rPr>
          <w:rFonts w:ascii="Times New Roman" w:hAnsi="Times New Roman" w:cs="Times New Roman"/>
          <w:sz w:val="28"/>
          <w:szCs w:val="28"/>
        </w:rPr>
        <w:t>содержащих</w:t>
      </w:r>
      <w:r w:rsidR="00D11519">
        <w:rPr>
          <w:rFonts w:ascii="Times New Roman" w:hAnsi="Times New Roman" w:cs="Times New Roman"/>
          <w:sz w:val="28"/>
          <w:szCs w:val="28"/>
        </w:rPr>
        <w:t xml:space="preserve"> незаменимые кислоты и компоненты,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519">
        <w:rPr>
          <w:rFonts w:ascii="Times New Roman" w:hAnsi="Times New Roman" w:cs="Times New Roman"/>
          <w:sz w:val="28"/>
          <w:szCs w:val="28"/>
        </w:rPr>
        <w:t xml:space="preserve">восполняемые с продуктами </w:t>
      </w:r>
      <w:r w:rsidR="00CE5D21">
        <w:rPr>
          <w:rFonts w:ascii="Times New Roman" w:hAnsi="Times New Roman" w:cs="Times New Roman"/>
          <w:sz w:val="28"/>
          <w:szCs w:val="28"/>
        </w:rPr>
        <w:t>питания.</w:t>
      </w:r>
      <w:r w:rsidR="00D11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D11519">
        <w:rPr>
          <w:rFonts w:ascii="Times New Roman" w:hAnsi="Times New Roman" w:cs="Times New Roman"/>
          <w:sz w:val="28"/>
          <w:szCs w:val="28"/>
        </w:rPr>
        <w:t xml:space="preserve">ыло обращено </w:t>
      </w:r>
      <w:r>
        <w:rPr>
          <w:rFonts w:ascii="Times New Roman" w:hAnsi="Times New Roman" w:cs="Times New Roman"/>
          <w:sz w:val="28"/>
          <w:szCs w:val="28"/>
        </w:rPr>
        <w:t xml:space="preserve">внимание </w:t>
      </w:r>
      <w:r w:rsidR="009E7ACF">
        <w:rPr>
          <w:rFonts w:ascii="Times New Roman" w:hAnsi="Times New Roman" w:cs="Times New Roman"/>
          <w:sz w:val="28"/>
          <w:szCs w:val="28"/>
        </w:rPr>
        <w:t>на необходимость применения препарат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9E7ACF">
        <w:rPr>
          <w:rFonts w:ascii="Times New Roman" w:hAnsi="Times New Roman" w:cs="Times New Roman"/>
          <w:sz w:val="28"/>
          <w:szCs w:val="28"/>
        </w:rPr>
        <w:t xml:space="preserve"> при планировании беременности до зачатия, что позволяет</w:t>
      </w:r>
      <w:r w:rsidR="003D59CC">
        <w:rPr>
          <w:rFonts w:ascii="Times New Roman" w:hAnsi="Times New Roman" w:cs="Times New Roman"/>
          <w:sz w:val="28"/>
          <w:szCs w:val="28"/>
        </w:rPr>
        <w:t xml:space="preserve"> </w:t>
      </w:r>
      <w:r w:rsidR="009E7ACF">
        <w:rPr>
          <w:rFonts w:ascii="Times New Roman" w:hAnsi="Times New Roman" w:cs="Times New Roman"/>
          <w:sz w:val="28"/>
          <w:szCs w:val="28"/>
        </w:rPr>
        <w:t>практически избежать аномалии развития не</w:t>
      </w:r>
      <w:r w:rsidR="003D59CC">
        <w:rPr>
          <w:rFonts w:ascii="Times New Roman" w:hAnsi="Times New Roman" w:cs="Times New Roman"/>
          <w:sz w:val="28"/>
          <w:szCs w:val="28"/>
        </w:rPr>
        <w:t>р</w:t>
      </w:r>
      <w:r w:rsidR="009E7ACF">
        <w:rPr>
          <w:rFonts w:ascii="Times New Roman" w:hAnsi="Times New Roman" w:cs="Times New Roman"/>
          <w:sz w:val="28"/>
          <w:szCs w:val="28"/>
        </w:rPr>
        <w:t>вной трубки плод</w:t>
      </w:r>
      <w:r w:rsidR="003D59C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у беременных женщин</w:t>
      </w:r>
      <w:r w:rsidR="009E7ACF">
        <w:rPr>
          <w:rFonts w:ascii="Times New Roman" w:hAnsi="Times New Roman" w:cs="Times New Roman"/>
          <w:sz w:val="28"/>
          <w:szCs w:val="28"/>
        </w:rPr>
        <w:t>.</w:t>
      </w:r>
    </w:p>
    <w:p w:rsidR="00CE5D21" w:rsidRPr="00E34290" w:rsidRDefault="009E7ACF" w:rsidP="00E3429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докладе к.м.н. Зориной Л.А. –асс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афедры клинической фармакологии</w:t>
      </w:r>
      <w:r w:rsidR="00C013D3">
        <w:rPr>
          <w:rFonts w:ascii="Times New Roman" w:hAnsi="Times New Roman" w:cs="Times New Roman"/>
          <w:sz w:val="28"/>
          <w:szCs w:val="28"/>
        </w:rPr>
        <w:t xml:space="preserve"> 1 МГМУ им. Сеченова были приведены юридические аспекты работы врачей с пациентами по вопросам назначения и выписки  рецептов на препараты. Автором была приведена</w:t>
      </w:r>
      <w:r w:rsidR="00FD2ADB">
        <w:rPr>
          <w:rFonts w:ascii="Times New Roman" w:hAnsi="Times New Roman" w:cs="Times New Roman"/>
          <w:sz w:val="28"/>
          <w:szCs w:val="28"/>
        </w:rPr>
        <w:t xml:space="preserve"> </w:t>
      </w:r>
      <w:r w:rsidR="00C013D3">
        <w:rPr>
          <w:rFonts w:ascii="Times New Roman" w:hAnsi="Times New Roman" w:cs="Times New Roman"/>
          <w:sz w:val="28"/>
          <w:szCs w:val="28"/>
        </w:rPr>
        <w:t xml:space="preserve">доказательная база данных о целесообразности и </w:t>
      </w:r>
      <w:r w:rsidR="00C013D3" w:rsidRPr="00C013D3">
        <w:rPr>
          <w:rFonts w:ascii="Times New Roman" w:hAnsi="Times New Roman" w:cs="Times New Roman"/>
          <w:sz w:val="28"/>
          <w:szCs w:val="28"/>
        </w:rPr>
        <w:t>эффекти</w:t>
      </w:r>
      <w:r w:rsidR="00FD2ADB">
        <w:rPr>
          <w:rFonts w:ascii="Times New Roman" w:hAnsi="Times New Roman" w:cs="Times New Roman"/>
          <w:sz w:val="28"/>
          <w:szCs w:val="28"/>
        </w:rPr>
        <w:t>в</w:t>
      </w:r>
      <w:r w:rsidR="00C013D3" w:rsidRPr="00C013D3">
        <w:rPr>
          <w:rFonts w:ascii="Times New Roman" w:hAnsi="Times New Roman" w:cs="Times New Roman"/>
          <w:sz w:val="28"/>
          <w:szCs w:val="28"/>
        </w:rPr>
        <w:t>ности</w:t>
      </w:r>
      <w:r w:rsidR="00D17269" w:rsidRPr="00E34290">
        <w:rPr>
          <w:rFonts w:ascii="Times New Roman" w:hAnsi="Times New Roman" w:cs="Times New Roman"/>
          <w:sz w:val="28"/>
          <w:szCs w:val="28"/>
        </w:rPr>
        <w:t xml:space="preserve"> </w:t>
      </w:r>
      <w:r w:rsidR="00C013D3" w:rsidRPr="00E34290">
        <w:rPr>
          <w:rFonts w:ascii="Times New Roman" w:hAnsi="Times New Roman" w:cs="Times New Roman"/>
          <w:sz w:val="28"/>
          <w:szCs w:val="28"/>
        </w:rPr>
        <w:t xml:space="preserve"> применения </w:t>
      </w:r>
      <w:proofErr w:type="spellStart"/>
      <w:r w:rsidR="00C013D3" w:rsidRPr="00E34290">
        <w:rPr>
          <w:rFonts w:ascii="Times New Roman" w:hAnsi="Times New Roman" w:cs="Times New Roman"/>
          <w:sz w:val="28"/>
          <w:szCs w:val="28"/>
        </w:rPr>
        <w:t>БАДов</w:t>
      </w:r>
      <w:proofErr w:type="spellEnd"/>
      <w:r w:rsidR="00D17269" w:rsidRPr="00E34290">
        <w:rPr>
          <w:rFonts w:ascii="Times New Roman" w:hAnsi="Times New Roman" w:cs="Times New Roman"/>
          <w:sz w:val="28"/>
          <w:szCs w:val="28"/>
        </w:rPr>
        <w:t xml:space="preserve">  </w:t>
      </w:r>
      <w:r w:rsidR="00516956" w:rsidRPr="00E34290">
        <w:rPr>
          <w:rFonts w:ascii="Times New Roman" w:hAnsi="Times New Roman" w:cs="Times New Roman"/>
          <w:sz w:val="28"/>
          <w:szCs w:val="28"/>
        </w:rPr>
        <w:t>и отсутствии</w:t>
      </w:r>
      <w:r w:rsidR="00D17269" w:rsidRPr="00E34290">
        <w:rPr>
          <w:rFonts w:ascii="Times New Roman" w:hAnsi="Times New Roman" w:cs="Times New Roman"/>
          <w:sz w:val="28"/>
          <w:szCs w:val="28"/>
        </w:rPr>
        <w:t xml:space="preserve"> </w:t>
      </w:r>
      <w:r w:rsidR="006E03D9" w:rsidRPr="00E34290">
        <w:rPr>
          <w:rFonts w:ascii="Times New Roman" w:hAnsi="Times New Roman" w:cs="Times New Roman"/>
          <w:sz w:val="28"/>
          <w:szCs w:val="28"/>
        </w:rPr>
        <w:t>их негативного влияния на организм.</w:t>
      </w:r>
    </w:p>
    <w:p w:rsidR="00687A83" w:rsidRPr="00E34290" w:rsidRDefault="00E34290" w:rsidP="00E342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290">
        <w:rPr>
          <w:rFonts w:ascii="Times New Roman" w:hAnsi="Times New Roman" w:cs="Times New Roman"/>
          <w:sz w:val="28"/>
          <w:szCs w:val="28"/>
        </w:rPr>
        <w:t>Д</w:t>
      </w:r>
      <w:r w:rsidR="00CE5D21" w:rsidRPr="00E34290">
        <w:rPr>
          <w:rFonts w:ascii="Times New Roman" w:hAnsi="Times New Roman" w:cs="Times New Roman"/>
          <w:sz w:val="28"/>
          <w:szCs w:val="28"/>
        </w:rPr>
        <w:t xml:space="preserve">.м.н.  </w:t>
      </w:r>
      <w:proofErr w:type="spellStart"/>
      <w:r w:rsidR="00CE5D21" w:rsidRPr="00E34290">
        <w:rPr>
          <w:rFonts w:ascii="Times New Roman" w:hAnsi="Times New Roman" w:cs="Times New Roman"/>
          <w:sz w:val="28"/>
          <w:szCs w:val="28"/>
        </w:rPr>
        <w:t>Цаллагов</w:t>
      </w:r>
      <w:r w:rsidRPr="00E34290">
        <w:rPr>
          <w:rFonts w:ascii="Times New Roman" w:hAnsi="Times New Roman" w:cs="Times New Roman"/>
          <w:sz w:val="28"/>
          <w:szCs w:val="28"/>
        </w:rPr>
        <w:t>а</w:t>
      </w:r>
      <w:r w:rsidR="00CE5D21" w:rsidRPr="00E3429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E5D21" w:rsidRPr="00E34290">
        <w:rPr>
          <w:rFonts w:ascii="Times New Roman" w:hAnsi="Times New Roman" w:cs="Times New Roman"/>
          <w:sz w:val="28"/>
          <w:szCs w:val="28"/>
        </w:rPr>
        <w:t xml:space="preserve"> Л.В. и доц. Л.С. Попов</w:t>
      </w:r>
      <w:r w:rsidRPr="00E34290">
        <w:rPr>
          <w:rFonts w:ascii="Times New Roman" w:hAnsi="Times New Roman" w:cs="Times New Roman"/>
          <w:sz w:val="28"/>
          <w:szCs w:val="28"/>
        </w:rPr>
        <w:t>а</w:t>
      </w:r>
      <w:r w:rsidR="00CE5D21" w:rsidRPr="00E34290">
        <w:rPr>
          <w:rFonts w:ascii="Times New Roman" w:hAnsi="Times New Roman" w:cs="Times New Roman"/>
          <w:sz w:val="28"/>
          <w:szCs w:val="28"/>
        </w:rPr>
        <w:t xml:space="preserve"> </w:t>
      </w:r>
      <w:r w:rsidR="007A482B" w:rsidRPr="00E34290">
        <w:rPr>
          <w:rFonts w:ascii="Times New Roman" w:hAnsi="Times New Roman" w:cs="Times New Roman"/>
          <w:sz w:val="28"/>
          <w:szCs w:val="28"/>
        </w:rPr>
        <w:t>осве</w:t>
      </w:r>
      <w:r w:rsidRPr="00E34290">
        <w:rPr>
          <w:rFonts w:ascii="Times New Roman" w:hAnsi="Times New Roman" w:cs="Times New Roman"/>
          <w:sz w:val="28"/>
          <w:szCs w:val="28"/>
        </w:rPr>
        <w:t>тили</w:t>
      </w:r>
      <w:r w:rsidR="007A482B" w:rsidRPr="00E34290">
        <w:rPr>
          <w:rFonts w:ascii="Times New Roman" w:hAnsi="Times New Roman" w:cs="Times New Roman"/>
          <w:sz w:val="28"/>
          <w:szCs w:val="28"/>
        </w:rPr>
        <w:t xml:space="preserve"> вопросы  включения  низкоинтенсивно</w:t>
      </w:r>
      <w:r w:rsidR="00486E6A" w:rsidRPr="00E34290">
        <w:rPr>
          <w:rFonts w:ascii="Times New Roman" w:hAnsi="Times New Roman" w:cs="Times New Roman"/>
          <w:sz w:val="28"/>
          <w:szCs w:val="28"/>
        </w:rPr>
        <w:t>г</w:t>
      </w:r>
      <w:r w:rsidR="007A482B" w:rsidRPr="00E34290">
        <w:rPr>
          <w:rFonts w:ascii="Times New Roman" w:hAnsi="Times New Roman" w:cs="Times New Roman"/>
          <w:sz w:val="28"/>
          <w:szCs w:val="28"/>
        </w:rPr>
        <w:t>о  лазерного</w:t>
      </w:r>
      <w:r w:rsidR="00486E6A" w:rsidRPr="00E34290">
        <w:rPr>
          <w:rFonts w:ascii="Times New Roman" w:hAnsi="Times New Roman" w:cs="Times New Roman"/>
          <w:sz w:val="28"/>
          <w:szCs w:val="28"/>
        </w:rPr>
        <w:t xml:space="preserve"> воздействия </w:t>
      </w:r>
      <w:r w:rsidR="007A482B" w:rsidRPr="00E34290">
        <w:rPr>
          <w:rFonts w:ascii="Times New Roman" w:hAnsi="Times New Roman" w:cs="Times New Roman"/>
          <w:sz w:val="28"/>
          <w:szCs w:val="28"/>
        </w:rPr>
        <w:t xml:space="preserve"> в терапию осложнений</w:t>
      </w:r>
      <w:r w:rsidR="00E00A10" w:rsidRPr="00E34290">
        <w:rPr>
          <w:rFonts w:ascii="Times New Roman" w:hAnsi="Times New Roman" w:cs="Times New Roman"/>
          <w:sz w:val="28"/>
          <w:szCs w:val="28"/>
        </w:rPr>
        <w:t xml:space="preserve"> </w:t>
      </w:r>
      <w:r w:rsidR="007A482B" w:rsidRPr="00E34290">
        <w:rPr>
          <w:rFonts w:ascii="Times New Roman" w:hAnsi="Times New Roman" w:cs="Times New Roman"/>
          <w:sz w:val="28"/>
          <w:szCs w:val="28"/>
        </w:rPr>
        <w:t xml:space="preserve"> беременности у женщин из зон экологического риска.</w:t>
      </w:r>
    </w:p>
    <w:p w:rsidR="00CE5D21" w:rsidRDefault="004A2224" w:rsidP="00E342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8A46A40" wp14:editId="068CFACF">
            <wp:simplePos x="0" y="0"/>
            <wp:positionH relativeFrom="column">
              <wp:posOffset>2743200</wp:posOffset>
            </wp:positionH>
            <wp:positionV relativeFrom="paragraph">
              <wp:posOffset>708025</wp:posOffset>
            </wp:positionV>
            <wp:extent cx="1966595" cy="2558415"/>
            <wp:effectExtent l="0" t="0" r="0" b="0"/>
            <wp:wrapTight wrapText="bothSides">
              <wp:wrapPolygon edited="0">
                <wp:start x="0" y="0"/>
                <wp:lineTo x="0" y="21391"/>
                <wp:lineTo x="21342" y="21391"/>
                <wp:lineTo x="2134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595" cy="255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3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468B389" wp14:editId="2FBC5F65">
            <wp:simplePos x="0" y="0"/>
            <wp:positionH relativeFrom="column">
              <wp:posOffset>240665</wp:posOffset>
            </wp:positionH>
            <wp:positionV relativeFrom="paragraph">
              <wp:posOffset>694055</wp:posOffset>
            </wp:positionV>
            <wp:extent cx="1928495" cy="2571115"/>
            <wp:effectExtent l="0" t="0" r="0" b="635"/>
            <wp:wrapTight wrapText="bothSides">
              <wp:wrapPolygon edited="0">
                <wp:start x="0" y="0"/>
                <wp:lineTo x="0" y="21445"/>
                <wp:lineTo x="21337" y="21445"/>
                <wp:lineTo x="21337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623-WA003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2571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290" w:rsidRPr="00E34290">
        <w:rPr>
          <w:rFonts w:ascii="Times New Roman" w:hAnsi="Times New Roman" w:cs="Times New Roman"/>
          <w:sz w:val="28"/>
          <w:szCs w:val="28"/>
        </w:rPr>
        <w:t>Д</w:t>
      </w:r>
      <w:r w:rsidR="00687A83" w:rsidRPr="00E34290">
        <w:rPr>
          <w:rFonts w:ascii="Times New Roman" w:hAnsi="Times New Roman" w:cs="Times New Roman"/>
          <w:sz w:val="28"/>
          <w:szCs w:val="28"/>
        </w:rPr>
        <w:t>.м.н.</w:t>
      </w:r>
      <w:r w:rsidR="00E34290" w:rsidRPr="00E34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A83" w:rsidRPr="00E34290">
        <w:rPr>
          <w:rFonts w:ascii="Times New Roman" w:hAnsi="Times New Roman" w:cs="Times New Roman"/>
          <w:sz w:val="28"/>
          <w:szCs w:val="28"/>
        </w:rPr>
        <w:t>Майсурадзе</w:t>
      </w:r>
      <w:proofErr w:type="spellEnd"/>
      <w:r w:rsidR="00687A83" w:rsidRPr="00E34290">
        <w:rPr>
          <w:rFonts w:ascii="Times New Roman" w:hAnsi="Times New Roman" w:cs="Times New Roman"/>
          <w:sz w:val="28"/>
          <w:szCs w:val="28"/>
        </w:rPr>
        <w:t xml:space="preserve"> Л.В. и к.м.н. </w:t>
      </w:r>
      <w:proofErr w:type="spellStart"/>
      <w:r w:rsidR="00687A83" w:rsidRPr="00E34290">
        <w:rPr>
          <w:rFonts w:ascii="Times New Roman" w:hAnsi="Times New Roman" w:cs="Times New Roman"/>
          <w:sz w:val="28"/>
          <w:szCs w:val="28"/>
        </w:rPr>
        <w:t>Кабулов</w:t>
      </w:r>
      <w:r w:rsidR="00E34290" w:rsidRPr="00E3429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34290" w:rsidRPr="00E34290">
        <w:rPr>
          <w:rFonts w:ascii="Times New Roman" w:hAnsi="Times New Roman" w:cs="Times New Roman"/>
          <w:sz w:val="28"/>
          <w:szCs w:val="28"/>
        </w:rPr>
        <w:t xml:space="preserve"> </w:t>
      </w:r>
      <w:r w:rsidR="00687A83" w:rsidRPr="00E34290">
        <w:rPr>
          <w:rFonts w:ascii="Times New Roman" w:hAnsi="Times New Roman" w:cs="Times New Roman"/>
          <w:sz w:val="28"/>
          <w:szCs w:val="28"/>
        </w:rPr>
        <w:t xml:space="preserve">И.В. </w:t>
      </w:r>
      <w:r w:rsidR="00E34290" w:rsidRPr="00E34290">
        <w:rPr>
          <w:rFonts w:ascii="Times New Roman" w:hAnsi="Times New Roman" w:cs="Times New Roman"/>
          <w:sz w:val="28"/>
          <w:szCs w:val="28"/>
        </w:rPr>
        <w:t xml:space="preserve">говорили об </w:t>
      </w:r>
      <w:r w:rsidR="00687A83" w:rsidRPr="00E34290">
        <w:rPr>
          <w:rFonts w:ascii="Times New Roman" w:hAnsi="Times New Roman" w:cs="Times New Roman"/>
          <w:sz w:val="28"/>
          <w:szCs w:val="28"/>
        </w:rPr>
        <w:t>особенност</w:t>
      </w:r>
      <w:r w:rsidR="00E34290" w:rsidRPr="00E34290">
        <w:rPr>
          <w:rFonts w:ascii="Times New Roman" w:hAnsi="Times New Roman" w:cs="Times New Roman"/>
          <w:sz w:val="28"/>
          <w:szCs w:val="28"/>
        </w:rPr>
        <w:t>ях</w:t>
      </w:r>
      <w:r w:rsidR="00687A83" w:rsidRPr="00E34290">
        <w:rPr>
          <w:rFonts w:ascii="Times New Roman" w:hAnsi="Times New Roman" w:cs="Times New Roman"/>
          <w:sz w:val="28"/>
          <w:szCs w:val="28"/>
        </w:rPr>
        <w:t xml:space="preserve"> лечения </w:t>
      </w:r>
      <w:proofErr w:type="spellStart"/>
      <w:r w:rsidR="00687A83" w:rsidRPr="00E34290">
        <w:rPr>
          <w:rFonts w:ascii="Times New Roman" w:hAnsi="Times New Roman" w:cs="Times New Roman"/>
          <w:sz w:val="28"/>
          <w:szCs w:val="28"/>
        </w:rPr>
        <w:t>вагинозов</w:t>
      </w:r>
      <w:proofErr w:type="spellEnd"/>
      <w:r w:rsidR="00687A83" w:rsidRPr="00E34290">
        <w:rPr>
          <w:rFonts w:ascii="Times New Roman" w:hAnsi="Times New Roman" w:cs="Times New Roman"/>
          <w:sz w:val="28"/>
          <w:szCs w:val="28"/>
        </w:rPr>
        <w:t xml:space="preserve"> </w:t>
      </w:r>
      <w:r w:rsidR="007A482B" w:rsidRPr="00E34290">
        <w:rPr>
          <w:rFonts w:ascii="Times New Roman" w:hAnsi="Times New Roman" w:cs="Times New Roman"/>
          <w:sz w:val="28"/>
          <w:szCs w:val="28"/>
        </w:rPr>
        <w:t xml:space="preserve"> </w:t>
      </w:r>
      <w:r w:rsidR="00687A83" w:rsidRPr="00E34290">
        <w:rPr>
          <w:rFonts w:ascii="Times New Roman" w:hAnsi="Times New Roman" w:cs="Times New Roman"/>
          <w:sz w:val="28"/>
          <w:szCs w:val="28"/>
        </w:rPr>
        <w:t>у жительниц  зон экологического неблагополучия.</w:t>
      </w:r>
    </w:p>
    <w:p w:rsidR="00FE23C8" w:rsidRPr="00E34290" w:rsidRDefault="004A2224" w:rsidP="00E342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3022600</wp:posOffset>
            </wp:positionH>
            <wp:positionV relativeFrom="paragraph">
              <wp:posOffset>2852420</wp:posOffset>
            </wp:positionV>
            <wp:extent cx="2224405" cy="2965450"/>
            <wp:effectExtent l="0" t="0" r="4445" b="6350"/>
            <wp:wrapTight wrapText="bothSides">
              <wp:wrapPolygon edited="0">
                <wp:start x="0" y="0"/>
                <wp:lineTo x="0" y="21507"/>
                <wp:lineTo x="21458" y="21507"/>
                <wp:lineTo x="21458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623-WA003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287020</wp:posOffset>
            </wp:positionH>
            <wp:positionV relativeFrom="paragraph">
              <wp:posOffset>2844165</wp:posOffset>
            </wp:positionV>
            <wp:extent cx="2230120" cy="2973705"/>
            <wp:effectExtent l="0" t="0" r="0" b="0"/>
            <wp:wrapTight wrapText="bothSides">
              <wp:wrapPolygon edited="0">
                <wp:start x="0" y="0"/>
                <wp:lineTo x="0" y="21448"/>
                <wp:lineTo x="21403" y="21448"/>
                <wp:lineTo x="21403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623-WA003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120" cy="2973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8900908" wp14:editId="68B72E3A">
            <wp:simplePos x="0" y="0"/>
            <wp:positionH relativeFrom="column">
              <wp:posOffset>3024505</wp:posOffset>
            </wp:positionH>
            <wp:positionV relativeFrom="paragraph">
              <wp:posOffset>-90805</wp:posOffset>
            </wp:positionV>
            <wp:extent cx="2211070" cy="2559050"/>
            <wp:effectExtent l="0" t="0" r="0" b="0"/>
            <wp:wrapTight wrapText="bothSides">
              <wp:wrapPolygon edited="0">
                <wp:start x="0" y="0"/>
                <wp:lineTo x="0" y="21386"/>
                <wp:lineTo x="21401" y="21386"/>
                <wp:lineTo x="2140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070" cy="255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587CA2C" wp14:editId="7564013A">
            <wp:simplePos x="0" y="0"/>
            <wp:positionH relativeFrom="column">
              <wp:posOffset>248285</wp:posOffset>
            </wp:positionH>
            <wp:positionV relativeFrom="paragraph">
              <wp:posOffset>-90805</wp:posOffset>
            </wp:positionV>
            <wp:extent cx="2345055" cy="2565400"/>
            <wp:effectExtent l="0" t="0" r="0" b="6350"/>
            <wp:wrapTight wrapText="bothSides">
              <wp:wrapPolygon edited="0">
                <wp:start x="0" y="0"/>
                <wp:lineTo x="0" y="21493"/>
                <wp:lineTo x="21407" y="21493"/>
                <wp:lineTo x="2140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45055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23C8" w:rsidRPr="00E34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56"/>
    <w:rsid w:val="002953A4"/>
    <w:rsid w:val="003D59CC"/>
    <w:rsid w:val="00486E6A"/>
    <w:rsid w:val="004A2224"/>
    <w:rsid w:val="00516956"/>
    <w:rsid w:val="0053303D"/>
    <w:rsid w:val="005D314B"/>
    <w:rsid w:val="00687A83"/>
    <w:rsid w:val="006B6857"/>
    <w:rsid w:val="006E03D9"/>
    <w:rsid w:val="007A482B"/>
    <w:rsid w:val="00820503"/>
    <w:rsid w:val="009600CA"/>
    <w:rsid w:val="009B13D6"/>
    <w:rsid w:val="009E62BA"/>
    <w:rsid w:val="009E7ACF"/>
    <w:rsid w:val="00A9455E"/>
    <w:rsid w:val="00C013D3"/>
    <w:rsid w:val="00C93182"/>
    <w:rsid w:val="00CD4A7D"/>
    <w:rsid w:val="00CE5D21"/>
    <w:rsid w:val="00D11519"/>
    <w:rsid w:val="00D17269"/>
    <w:rsid w:val="00DB0D56"/>
    <w:rsid w:val="00E00A10"/>
    <w:rsid w:val="00E34290"/>
    <w:rsid w:val="00E51B57"/>
    <w:rsid w:val="00F51A67"/>
    <w:rsid w:val="00FD2ADB"/>
    <w:rsid w:val="00FE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3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3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DD59E-4D1A-4647-87FA-ECACFF4B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Зарема</cp:lastModifiedBy>
  <cp:revision>3</cp:revision>
  <dcterms:created xsi:type="dcterms:W3CDTF">2018-06-25T06:37:00Z</dcterms:created>
  <dcterms:modified xsi:type="dcterms:W3CDTF">2018-06-25T06:54:00Z</dcterms:modified>
</cp:coreProperties>
</file>